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004F15B6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883CBD">
        <w:rPr>
          <w:rFonts w:ascii="Arial" w:eastAsia="Arial" w:hAnsi="Arial" w:cs="Arial"/>
        </w:rPr>
        <w:t>11</w:t>
      </w:r>
      <w:r w:rsidR="00A63FAF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/2021</w:t>
      </w:r>
    </w:p>
    <w:p w14:paraId="1E8225C9" w14:textId="39B18B6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</w:t>
      </w:r>
      <w:r w:rsidR="00C05BFF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5BF31B11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A63FAF">
        <w:rPr>
          <w:rFonts w:ascii="Arial" w:eastAsia="Arial" w:hAnsi="Arial" w:cs="Arial"/>
        </w:rPr>
        <w:t>Leonardo David Alexandrino de 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0DDA46A0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6E285A">
        <w:rPr>
          <w:rFonts w:ascii="Arial" w:eastAsia="Arial" w:hAnsi="Arial" w:cs="Arial"/>
        </w:rPr>
        <w:t>1</w:t>
      </w:r>
      <w:r w:rsidR="00B64C59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,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A63FAF">
        <w:rPr>
          <w:rFonts w:ascii="Arial" w:eastAsia="Arial" w:hAnsi="Arial" w:cs="Arial"/>
          <w:b/>
        </w:rPr>
        <w:t>LEONARDO DAVID ALEXANDRINO DE CARVALHO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4BEA20B" w14:textId="37B8B57A" w:rsidR="006C62B1" w:rsidRPr="00C05BFF" w:rsidRDefault="00A63FAF" w:rsidP="00A63FA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A63FAF">
        <w:rPr>
          <w:rFonts w:ascii="Arial" w:eastAsia="Arial" w:hAnsi="Arial" w:cs="Arial"/>
        </w:rPr>
        <w:t>Expansão da rede da EDP e análise técnica para que nas comunidades as quais a EDP não puder atender, os próprios moradores saibam os materiais necessários para os próprios fazerem a instalação.</w:t>
      </w:r>
      <w:bookmarkStart w:id="0" w:name="_GoBack"/>
      <w:bookmarkEnd w:id="0"/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A3764" w14:textId="77777777" w:rsidR="002C6E3A" w:rsidRDefault="002C6E3A">
      <w:pPr>
        <w:spacing w:after="0" w:line="240" w:lineRule="auto"/>
      </w:pPr>
      <w:r>
        <w:separator/>
      </w:r>
    </w:p>
  </w:endnote>
  <w:endnote w:type="continuationSeparator" w:id="0">
    <w:p w14:paraId="73F71C77" w14:textId="77777777" w:rsidR="002C6E3A" w:rsidRDefault="002C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54807" w14:textId="77777777" w:rsidR="002C6E3A" w:rsidRDefault="002C6E3A">
      <w:pPr>
        <w:spacing w:after="0" w:line="240" w:lineRule="auto"/>
      </w:pPr>
      <w:r>
        <w:separator/>
      </w:r>
    </w:p>
  </w:footnote>
  <w:footnote w:type="continuationSeparator" w:id="0">
    <w:p w14:paraId="7A3175F0" w14:textId="77777777" w:rsidR="002C6E3A" w:rsidRDefault="002C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84777"/>
    <w:rsid w:val="00085976"/>
    <w:rsid w:val="000A0966"/>
    <w:rsid w:val="000D14BD"/>
    <w:rsid w:val="001510A9"/>
    <w:rsid w:val="00185223"/>
    <w:rsid w:val="00220063"/>
    <w:rsid w:val="002313BA"/>
    <w:rsid w:val="00293A50"/>
    <w:rsid w:val="0029679E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24F03"/>
    <w:rsid w:val="00652F2D"/>
    <w:rsid w:val="00671887"/>
    <w:rsid w:val="0068612B"/>
    <w:rsid w:val="006C62B1"/>
    <w:rsid w:val="006E285A"/>
    <w:rsid w:val="006F733B"/>
    <w:rsid w:val="00705ADE"/>
    <w:rsid w:val="00727E35"/>
    <w:rsid w:val="007C6EF8"/>
    <w:rsid w:val="007C7073"/>
    <w:rsid w:val="00824EE4"/>
    <w:rsid w:val="00852A6B"/>
    <w:rsid w:val="00883CBD"/>
    <w:rsid w:val="008A45FE"/>
    <w:rsid w:val="008B1114"/>
    <w:rsid w:val="009124E6"/>
    <w:rsid w:val="00914019"/>
    <w:rsid w:val="009B389E"/>
    <w:rsid w:val="00A46171"/>
    <w:rsid w:val="00A52B65"/>
    <w:rsid w:val="00A63FAF"/>
    <w:rsid w:val="00A70776"/>
    <w:rsid w:val="00A77263"/>
    <w:rsid w:val="00A9305A"/>
    <w:rsid w:val="00AE62E4"/>
    <w:rsid w:val="00B14BE4"/>
    <w:rsid w:val="00B64C59"/>
    <w:rsid w:val="00BA01D7"/>
    <w:rsid w:val="00C05BFF"/>
    <w:rsid w:val="00C05E3F"/>
    <w:rsid w:val="00C6753D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2021-08-17T20:14:00Z</dcterms:created>
  <dcterms:modified xsi:type="dcterms:W3CDTF">2021-08-17T20:15:00Z</dcterms:modified>
</cp:coreProperties>
</file>